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个人清廉从教行动方案</w:t>
      </w:r>
    </w:p>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生物科学与技术系</w:t>
      </w:r>
      <w:r>
        <w:rPr>
          <w:rFonts w:hint="eastAsia" w:ascii="仿宋" w:hAnsi="仿宋" w:eastAsia="仿宋" w:cs="仿宋"/>
          <w:sz w:val="24"/>
          <w:szCs w:val="24"/>
          <w:lang w:val="en-US" w:eastAsia="zh-CN"/>
        </w:rPr>
        <w:t xml:space="preserve"> 赵红梅</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认真学习和贯彻学校关于《全面建设清廉晋院行动方案》（党发〔2022〕19号）文件精神，在坚持以习近平新时代中国特色社会主义思想为指导，全面贯彻党的十九大和十九届历次全会精神，认真学习贯彻习近平总书记关于党的自我革命等重要讲话重要指示精神，深入学习贯彻习近平总书记视察山西重要讲话重要指示精神等系列文件精神的指导思想指引下，从教师清廉教学的角度制定个人行动方案，具体如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一、政治信念坚定，引领思想正确方向前进</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坚持学习贯彻习近平新时代中国特色社会主义思想，把学习贯彻工作往深里走、往实里走、往心里走，筑牢清正廉洁从政的思想根基。继续深入学习党史，将党史学习教育贯穿自身工作当中，坚定理想信念、增强“四个意识”、坚定“四个自信”、做到“两个维护”。始终同以习近平同志为核心的党中央保持高度一致，确保自身政治方向不偏、政治信仰不变、政治立场不移。</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二、教学廉洁从教，永做无私奉献的引路人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行知的"捧着一颗心来，不带半根草去"时刻鞭策着我们廉洁从教。廉洁从教就是斯是陋室，惟吾德馨的豪迈;就是淡泊名利，不图回报的淡然;就是一支粉笔，两袖清风，三尺讲台的超脱;就是兢兢业业，任劳任怨的无私奉献。"俭以养德，廉以养教"，作为教师，我将时时刻刻提醒自己以廉洁奉献的红烛精神教书育人，努力修养身心，提高自己的学识水平，关心学生的可持续发展，做一名拥有爱心的廉洁从教的好老师，用博爱为学生撑起广阔的蓝天。既然选择了教师，我们义无反顾，风雨兼程，在教育这片沃土上，辛勤耕耘，为学生播撒爱的阳光雨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三、科研学术诚信，不断提升学术水平</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术诚信是大学精神的根本，教师学术诚信事关高校的生存与发展，作为一名科研工作者，我将充分认识学术诚信的重要意义，弘扬科学精神，勇于探索，追求真理，修正错误。实事求是，发扬民主，团结合作，协同创新。秉持学术良知，恪守学术规范。尊重他人劳动和学术成果，维护学术自由和学术尊严。诚实守信，力戒浮躁。坚决抵制学术失范和学术不端行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作为一名一线教师，我将在以后的教学工作中始终做到清廉从教、清廉从研，注重自身师德师风教育，争做一名无私奉献的教师、一名诚实守信的教师！</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0" w:firstLineChars="2000"/>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二零二二年四月</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8052BE1-841F-42E0-A661-C927ACFFBDF9}"/>
  </w:font>
  <w:font w:name="方正大标宋简体">
    <w:panose1 w:val="02000000000000000000"/>
    <w:charset w:val="86"/>
    <w:family w:val="auto"/>
    <w:pitch w:val="default"/>
    <w:sig w:usb0="A00002BF" w:usb1="184F6CFA" w:usb2="00000012" w:usb3="00000000" w:csb0="00040001" w:csb1="00000000"/>
    <w:embedRegular r:id="rId2" w:fontKey="{8602BE5D-9BD0-41CF-9B0E-4A6838DC3AA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D788C"/>
    <w:rsid w:val="27926332"/>
    <w:rsid w:val="428D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2022-04-21T14:58:00Z</dcterms:created>
  <dc:creator>Zzxx</dc:creator>
  <cp:lastModifiedBy>Zzxx</cp:lastModifiedBy>
  <dcterms:modified xsi:type="dcterms:W3CDTF">2022-04-21T15:58:37Z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0A5D0DEFC5BB4483B54829DA98F40341</vt:lpwstr>
  </property>
</Properties>
</file>